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name or cleaning business]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cleaning business]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[Business address, city, state]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[License / insurance no., if any]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name or business]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[Service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state, ZIP]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SERVICE PERIOD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 MM / DD / YYYY 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 MM / DD / YYYY 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[e.g. October 2026]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[Standard cleaning visit — date]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[Standard cleaning visit — date]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[Deep cleaning / move-out clean]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[Add-on: inside oven / fridge / windows]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[Supplies or special products]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Sales tax ([0]%)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Total due (USD)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due within 7 days of the invoice date].</w:t>
      </w:r>
    </w:p>
    <w:p>
      <w:r>
        <w:rPr>
          <w:b w:val="0"/>
          <w:i/>
          <w:color w:val="8A9AB4"/>
          <w:sz w:val="19"/>
        </w:rPr>
        <w:t>Payment methods: [Zelle / Venmo / check / card link] — [your details].</w:t>
      </w:r>
    </w:p>
    <w:p>
      <w:r>
        <w:rPr>
          <w:b w:val="0"/>
          <w:i/>
          <w:color w:val="8A9AB4"/>
          <w:sz w:val="19"/>
        </w:rPr>
        <w:t>[Next scheduled visit: date. Thank-you note.]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cleaning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Invoice Template</dc:title>
  <dc:subject/>
  <dc:creator>Simple Invoice Generator</dc:creator>
  <cp:keywords/>
  <dc:description>Free template from https://invoicegenapp.com/blog/cleaning-invoice-template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